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d15ba6c3244e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Rindal,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BUA REGNSKAP AS</w:t>
      </w:r>
    </w:p>
    <w:sectPr>
      <w:headerReference xmlns:r="http://schemas.openxmlformats.org/officeDocument/2006/relationships" w:type="default" r:id="R1ad5e46fcb724ef7"/>
      <w:footerReference xmlns:r="http://schemas.openxmlformats.org/officeDocument/2006/relationships" w:type="default" r:id="R932c0e9dc4d14f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BUA REGNSKAP AS   ·   Org.nr 983 178 413   ·   Rindalslina 151   ·   6657 RINDAL   ·   Tlf. 71 66 55 24   ·   buaregnskap@outlook.com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d5e46fcb724ef7" /><Relationship Type="http://schemas.openxmlformats.org/officeDocument/2006/relationships/footer" Target="/word/footer1.xml" Id="R932c0e9dc4d14f07" /></Relationships>
</file>