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732d73f4e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LOFOTEN AS</w:t>
      </w:r>
    </w:p>
    <w:sectPr>
      <w:headerReference xmlns:r="http://schemas.openxmlformats.org/officeDocument/2006/relationships" w:type="default" r:id="Ra5726b2c39d74784"/>
      <w:footerReference xmlns:r="http://schemas.openxmlformats.org/officeDocument/2006/relationships" w:type="default" r:id="Rc355b6d75c2f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26b2c39d74784" /><Relationship Type="http://schemas.openxmlformats.org/officeDocument/2006/relationships/footer" Target="/word/footer1.xml" Id="Rc355b6d75c2f4462" /></Relationships>
</file>