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7adc215cd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TANNHELSE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TANNHELSE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4f77e26e54f9c"/>
      <w:footerReference xmlns:r="http://schemas.openxmlformats.org/officeDocument/2006/relationships" w:type="default" r:id="Rbf2912c8aac2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TANNHELSE AS   ·   Org.nr 983 203 833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TANNHELSE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4f77e26e54f9c" /><Relationship Type="http://schemas.openxmlformats.org/officeDocument/2006/relationships/footer" Target="/word/footer1.xml" Id="Rbf2912c8aac24977" /></Relationships>
</file>