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6e54412ce45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TINA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TINA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c64dc1fca34e0e"/>
      <w:footerReference xmlns:r="http://schemas.openxmlformats.org/officeDocument/2006/relationships" w:type="default" r:id="R7754c32fe557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TINA CONSULTING AS   ·   Org.nr 983 355 463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64dc1fca34e0e" /><Relationship Type="http://schemas.openxmlformats.org/officeDocument/2006/relationships/footer" Target="/word/footer1.xml" Id="R7754c32fe5574387" /></Relationships>
</file>