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82f3940c1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MOLA INVEST AS</w:t>
      </w:r>
    </w:p>
    <w:sectPr>
      <w:headerReference xmlns:r="http://schemas.openxmlformats.org/officeDocument/2006/relationships" w:type="default" r:id="R0d74f62b706b4064"/>
      <w:footerReference xmlns:r="http://schemas.openxmlformats.org/officeDocument/2006/relationships" w:type="default" r:id="R42a28817c4b6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 INVEST AS   ·   Org.nr 983 385 311   ·   Lyngvegen 110   ·   3930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4f62b706b4064" /><Relationship Type="http://schemas.openxmlformats.org/officeDocument/2006/relationships/footer" Target="/word/footer1.xml" Id="R42a28817c4b64b50" /></Relationships>
</file>