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bff1570b9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HIGH PRESSURE INNOVATION AS</w:t>
      </w:r>
    </w:p>
    <w:sectPr>
      <w:headerReference xmlns:r="http://schemas.openxmlformats.org/officeDocument/2006/relationships" w:type="default" r:id="R064a692e45484367"/>
      <w:footerReference xmlns:r="http://schemas.openxmlformats.org/officeDocument/2006/relationships" w:type="default" r:id="Rbd1ed11ebedb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PRESSURE INNOVATION AS   ·   Org.nr 983 401 821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PRESSURE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a692e45484367" /><Relationship Type="http://schemas.openxmlformats.org/officeDocument/2006/relationships/footer" Target="/word/footer1.xml" Id="Rbd1ed11ebedb4242" /></Relationships>
</file>