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78d9a9f52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40dd37a1b4780"/>
      <w:footerReference xmlns:r="http://schemas.openxmlformats.org/officeDocument/2006/relationships" w:type="default" r:id="R8bf42be9ada5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ENERGI AS   ·   Org.nr 983 424 082   ·   Vangsvegen 71   ·   2317 HAMAR   ·   firmapost@eidsiva.no   ·   www.eidsiva.no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40dd37a1b4780" /><Relationship Type="http://schemas.openxmlformats.org/officeDocument/2006/relationships/footer" Target="/word/footer1.xml" Id="R8bf42be9ada5435b" /></Relationships>
</file>