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2e44d28dff45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BREDDE INVEST AS, org.nr 983 430 570,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BREDDE INVEST AS</w:t>
      </w:r>
    </w:p>
    <w:sectPr>
      <w:headerReference xmlns:r="http://schemas.openxmlformats.org/officeDocument/2006/relationships" w:type="default" r:id="Re9eaf03e3c1e4d91"/>
      <w:footerReference xmlns:r="http://schemas.openxmlformats.org/officeDocument/2006/relationships" w:type="default" r:id="R8bf11bca492c4a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BREDDE INVEST AS   ·   Org.nr 983 430 570   ·   Storgata 26   ·   2000 LILLESTRØM   ·   Tlf. 63 81 08 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BREDDE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eaf03e3c1e4d91" /><Relationship Type="http://schemas.openxmlformats.org/officeDocument/2006/relationships/footer" Target="/word/footer1.xml" Id="R8bf11bca492c4ab6" /></Relationships>
</file>