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7cb0802cc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HAGMYR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HAGMYR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c6f9d60f34f61"/>
      <w:footerReference xmlns:r="http://schemas.openxmlformats.org/officeDocument/2006/relationships" w:type="default" r:id="Re4e74fe274d2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HAGMYR EIENDOM AS   ·   Org.nr 983 437 540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HAGMYR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c6f9d60f34f61" /><Relationship Type="http://schemas.openxmlformats.org/officeDocument/2006/relationships/footer" Target="/word/footer1.xml" Id="Re4e74fe274d242e6" /></Relationships>
</file>