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e4d4e08a8c49e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Mandal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REMO AS.</w:t>
      </w:r>
    </w:p>
    <w:sectPr>
      <w:headerReference xmlns:r="http://schemas.openxmlformats.org/officeDocument/2006/relationships" w:type="default" r:id="Rd2f3f624525d4999"/>
      <w:footerReference xmlns:r="http://schemas.openxmlformats.org/officeDocument/2006/relationships" w:type="default" r:id="Rf2d4718aac5a40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REMO AS   ·   Org.nr 983 453 821   ·   c/o ADB Senteret AS, Langgata 12   ·   4515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f3f624525d4999" /><Relationship Type="http://schemas.openxmlformats.org/officeDocument/2006/relationships/footer" Target="/word/footer1.xml" Id="Rf2d4718aac5a40e5" /></Relationships>
</file>