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e0b48dd27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REMO AS</w:t>
      </w:r>
    </w:p>
    <w:sectPr>
      <w:headerReference xmlns:r="http://schemas.openxmlformats.org/officeDocument/2006/relationships" w:type="default" r:id="R5184b846027a4e6e"/>
      <w:footerReference xmlns:r="http://schemas.openxmlformats.org/officeDocument/2006/relationships" w:type="default" r:id="Rbbb6ca2905ef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4b846027a4e6e" /><Relationship Type="http://schemas.openxmlformats.org/officeDocument/2006/relationships/footer" Target="/word/footer1.xml" Id="Rbbb6ca2905ef42f1" /></Relationships>
</file>