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85d8e508246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4c5b0be4e4d14"/>
      <w:footerReference xmlns:r="http://schemas.openxmlformats.org/officeDocument/2006/relationships" w:type="default" r:id="R7913a4e900a3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EIENDOM AS   ·   Org.nr 983 494 900   ·   Trondheimsveien 6   ·   7200 KYRKSÆTERØRA   ·   Tlf. 72 45 01 00   ·   post.eiendom@sodvin.no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4c5b0be4e4d14" /><Relationship Type="http://schemas.openxmlformats.org/officeDocument/2006/relationships/footer" Target="/word/footer1.xml" Id="R7913a4e900a342b0" /></Relationships>
</file>