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b7363e7b7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SIGURD M BOTHNER SIV ARKITEKT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SIGURD M BOTHNER SIV ARKITEKT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0fa8a1ddac4536"/>
      <w:footerReference xmlns:r="http://schemas.openxmlformats.org/officeDocument/2006/relationships" w:type="default" r:id="R60710ab5da38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SIGURD M BOTHNER SIV ARKITEKT AS   ·   Org.nr 983 510 337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SIGURD M BOTHNER SIV ARKITEKT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fa8a1ddac4536" /><Relationship Type="http://schemas.openxmlformats.org/officeDocument/2006/relationships/footer" Target="/word/footer1.xml" Id="R60710ab5da3847d9" /></Relationships>
</file>