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fecc4dde9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PUNKTUM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PUNKTUM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82241e7e54331"/>
      <w:footerReference xmlns:r="http://schemas.openxmlformats.org/officeDocument/2006/relationships" w:type="default" r:id="Rfa27b6f93288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PUNKTUM AS   ·   Org.nr 983 535 003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PUNKTUM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82241e7e54331" /><Relationship Type="http://schemas.openxmlformats.org/officeDocument/2006/relationships/footer" Target="/word/footer1.xml" Id="Rfa27b6f932884fd8" /></Relationships>
</file>