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e1bae4263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566575e8541d8"/>
      <w:footerReference xmlns:r="http://schemas.openxmlformats.org/officeDocument/2006/relationships" w:type="default" r:id="Rafa0d59d8190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AS   ·   Org.nr 983 545 440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566575e8541d8" /><Relationship Type="http://schemas.openxmlformats.org/officeDocument/2006/relationships/footer" Target="/word/footer1.xml" Id="Rafa0d59d81904918" /></Relationships>
</file>