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bb7bd641b44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TROMSØ CONSULTING GROUP AS</w:t>
      </w:r>
    </w:p>
    <w:sectPr>
      <w:headerReference xmlns:r="http://schemas.openxmlformats.org/officeDocument/2006/relationships" w:type="default" r:id="Rf323380e5ef94c11"/>
      <w:footerReference xmlns:r="http://schemas.openxmlformats.org/officeDocument/2006/relationships" w:type="default" r:id="R354dbd203376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CONSULTING GROUP AS   ·   Org.nr 983 552 021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CONSULTING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3380e5ef94c11" /><Relationship Type="http://schemas.openxmlformats.org/officeDocument/2006/relationships/footer" Target="/word/footer1.xml" Id="R354dbd2033764b6d" /></Relationships>
</file>