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102f47c9f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KVAVIK 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KVAVIK 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9582ce738444e"/>
      <w:footerReference xmlns:r="http://schemas.openxmlformats.org/officeDocument/2006/relationships" w:type="default" r:id="R2ac921479199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KVAVIK PARK AS   ·   Org.nr 983 592 872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KVAVIK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9582ce738444e" /><Relationship Type="http://schemas.openxmlformats.org/officeDocument/2006/relationships/footer" Target="/word/footer1.xml" Id="R2ac92147919944af" /></Relationships>
</file>