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c7706104d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STENA RECYCLING AS</w:t>
      </w:r>
    </w:p>
    <w:sectPr>
      <w:headerReference xmlns:r="http://schemas.openxmlformats.org/officeDocument/2006/relationships" w:type="default" r:id="R38809efe4b5f4e66"/>
      <w:footerReference xmlns:r="http://schemas.openxmlformats.org/officeDocument/2006/relationships" w:type="default" r:id="R4da426d43d6e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09efe4b5f4e66" /><Relationship Type="http://schemas.openxmlformats.org/officeDocument/2006/relationships/footer" Target="/word/footer1.xml" Id="R4da426d43d6e4d37" /></Relationships>
</file>