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501fba165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ef661af1ea4125"/>
      <w:footerReference xmlns:r="http://schemas.openxmlformats.org/officeDocument/2006/relationships" w:type="default" r:id="Ra9bd6809143a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JERO AS   ·   Org.nr 983 602 940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f661af1ea4125" /><Relationship Type="http://schemas.openxmlformats.org/officeDocument/2006/relationships/footer" Target="/word/footer1.xml" Id="Ra9bd6809143a4236" /></Relationships>
</file>