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831c26de1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STOBAG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STOBAG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ce31bf71a4590"/>
      <w:footerReference xmlns:r="http://schemas.openxmlformats.org/officeDocument/2006/relationships" w:type="default" r:id="R53f0320a8237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STOBAG SCANDINAVIA AS   ·   Org.nr 983 623 972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STOBAG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ce31bf71a4590" /><Relationship Type="http://schemas.openxmlformats.org/officeDocument/2006/relationships/footer" Target="/word/footer1.xml" Id="R53f0320a8237489e" /></Relationships>
</file>