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4cbe7f2e8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STOBAG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STOBAG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a05bc3d6449ca"/>
      <w:footerReference xmlns:r="http://schemas.openxmlformats.org/officeDocument/2006/relationships" w:type="default" r:id="R36e0ff253996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STOBAG SCANDINAVIA AS   ·   Org.nr 983 623 972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STOBAG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a05bc3d6449ca" /><Relationship Type="http://schemas.openxmlformats.org/officeDocument/2006/relationships/footer" Target="/word/footer1.xml" Id="R36e0ff2539964538" /></Relationships>
</file>