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dd98dc5c949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066a788ac4ce5"/>
      <w:footerReference xmlns:r="http://schemas.openxmlformats.org/officeDocument/2006/relationships" w:type="default" r:id="Rf39ecf76cad4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AS   ·   Org.nr 983 708 544   ·   Stadsing Dahls gate 19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066a788ac4ce5" /><Relationship Type="http://schemas.openxmlformats.org/officeDocument/2006/relationships/footer" Target="/word/footer1.xml" Id="Rf39ecf76cad44185" /></Relationships>
</file>