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138ce355f46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BERGAN AS</w:t>
      </w:r>
    </w:p>
    <w:sectPr>
      <w:headerReference xmlns:r="http://schemas.openxmlformats.org/officeDocument/2006/relationships" w:type="default" r:id="R15114936497645d5"/>
      <w:footerReference xmlns:r="http://schemas.openxmlformats.org/officeDocument/2006/relationships" w:type="default" r:id="Rc1056c6206d8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AS   ·   Org.nr 983 708 544   ·   Stadsing Dahls gate 19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14936497645d5" /><Relationship Type="http://schemas.openxmlformats.org/officeDocument/2006/relationships/footer" Target="/word/footer1.xml" Id="Rc1056c6206d84aec" /></Relationships>
</file>