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e37c12876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EIKA EGENKAPITALBEVIS.</w:t>
      </w:r>
    </w:p>
    <w:sectPr>
      <w:headerReference xmlns:r="http://schemas.openxmlformats.org/officeDocument/2006/relationships" w:type="default" r:id="Rbc9e8de2777c4659"/>
      <w:footerReference xmlns:r="http://schemas.openxmlformats.org/officeDocument/2006/relationships" w:type="default" r:id="R96fa10395f04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8de2777c4659" /><Relationship Type="http://schemas.openxmlformats.org/officeDocument/2006/relationships/footer" Target="/word/footer1.xml" Id="R96fa10395f04473d" /></Relationships>
</file>