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d4df021af4a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 OG BEDRIFTSERVICE AS</w:t>
      </w:r>
    </w:p>
    <w:sectPr>
      <w:headerReference xmlns:r="http://schemas.openxmlformats.org/officeDocument/2006/relationships" w:type="default" r:id="Rd91a436921c94b33"/>
      <w:footerReference xmlns:r="http://schemas.openxmlformats.org/officeDocument/2006/relationships" w:type="default" r:id="Ra821a2aa3c4c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OG BEDRIFTSERVICE AS   ·   Org.nr 983 806 708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OG BEDRIFTSERVICE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a436921c94b33" /><Relationship Type="http://schemas.openxmlformats.org/officeDocument/2006/relationships/footer" Target="/word/footer1.xml" Id="Ra821a2aa3c4c4e59" /></Relationships>
</file>