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163b4415474d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GC PRODUCTS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GC PRODUCTS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cefb736a9b4f34"/>
      <w:footerReference xmlns:r="http://schemas.openxmlformats.org/officeDocument/2006/relationships" w:type="default" r:id="Rc7207b0c2dcb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GC PRODUCTS AS   ·   Org.nr 983 850 197   ·   Torkjelsvegen 88A   ·   5208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GC PRODUCTS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cefb736a9b4f34" /><Relationship Type="http://schemas.openxmlformats.org/officeDocument/2006/relationships/footer" Target="/word/footer1.xml" Id="Rc7207b0c2dcb4f66" /></Relationships>
</file>