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41876cc6c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GRUPPEN AS</w:t>
      </w:r>
    </w:p>
    <w:sectPr>
      <w:headerReference xmlns:r="http://schemas.openxmlformats.org/officeDocument/2006/relationships" w:type="default" r:id="R40e53187e2c74626"/>
      <w:footerReference xmlns:r="http://schemas.openxmlformats.org/officeDocument/2006/relationships" w:type="default" r:id="R3d138c20542e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GRUPPEN AS   ·   Org.nr 983 883 486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53187e2c74626" /><Relationship Type="http://schemas.openxmlformats.org/officeDocument/2006/relationships/footer" Target="/word/footer1.xml" Id="R3d138c20542e48fb" /></Relationships>
</file>