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b62d333a747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MALERPROFFEN BODØ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MALERPROFFEN BODØ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27e3582da743e7"/>
      <w:footerReference xmlns:r="http://schemas.openxmlformats.org/officeDocument/2006/relationships" w:type="default" r:id="R715034c145a8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MALERPROFFEN BODØ AS   ·   Org.nr 983 886 922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MALERPROFFEN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7e3582da743e7" /><Relationship Type="http://schemas.openxmlformats.org/officeDocument/2006/relationships/footer" Target="/word/footer1.xml" Id="R715034c145a84196" /></Relationships>
</file>