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f6721a719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UNLIMITED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UNLIMITED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3ee18f71848e5"/>
      <w:footerReference xmlns:r="http://schemas.openxmlformats.org/officeDocument/2006/relationships" w:type="default" r:id="Rdbcab78580ee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UNLIMITED PERFORMANCE AS   ·   Org.nr 983 887 694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UNLIMITED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3ee18f71848e5" /><Relationship Type="http://schemas.openxmlformats.org/officeDocument/2006/relationships/footer" Target="/word/footer1.xml" Id="Rdbcab78580ee4c1a" /></Relationships>
</file>