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ce8c64c8940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NETKEM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NETKEM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8e0d768e8483b"/>
      <w:footerReference xmlns:r="http://schemas.openxmlformats.org/officeDocument/2006/relationships" w:type="default" r:id="R911da9fc06c3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NETKEM AS   ·   Org.nr 983 922 333   ·   Slalåmveien 1   ·   1410 KOLBOTN   ·   Tlf. 66 80 82 15   ·   post@netkem.no   ·   www.netkem.no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NETKEM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8e0d768e8483b" /><Relationship Type="http://schemas.openxmlformats.org/officeDocument/2006/relationships/footer" Target="/word/footer1.xml" Id="R911da9fc06c347b9" /></Relationships>
</file>