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1477308d440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BJERTNES AS</w:t>
      </w:r>
    </w:p>
    <w:sectPr>
      <w:headerReference xmlns:r="http://schemas.openxmlformats.org/officeDocument/2006/relationships" w:type="default" r:id="Rf97407b5d2904156"/>
      <w:footerReference xmlns:r="http://schemas.openxmlformats.org/officeDocument/2006/relationships" w:type="default" r:id="R34c729c32f4c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BJERTNES AS   ·   Org.nr 983 929 753   ·   Trondheimsveien 48F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407b5d2904156" /><Relationship Type="http://schemas.openxmlformats.org/officeDocument/2006/relationships/footer" Target="/word/footer1.xml" Id="R34c729c32f4c4ac7" /></Relationships>
</file>