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c7cbdce86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BONDELAG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BONDELAG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1a6ce56bfd460a"/>
      <w:footerReference xmlns:r="http://schemas.openxmlformats.org/officeDocument/2006/relationships" w:type="default" r:id="R9b672807a768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BONDELAG   ·   Org.nr 983 930 476   ·   c/o Anna Henriette Veim Eikje, Eikje 9   ·   5565 TYSVÆRVÅG   ·   as-eikje@online.no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BONDELAG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a6ce56bfd460a" /><Relationship Type="http://schemas.openxmlformats.org/officeDocument/2006/relationships/footer" Target="/word/footer1.xml" Id="R9b672807a76844a9" /></Relationships>
</file>