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08eefb8ca47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RØNNING</w:t>
      </w:r>
    </w:p>
    <w:sectPr>
      <w:headerReference xmlns:r="http://schemas.openxmlformats.org/officeDocument/2006/relationships" w:type="default" r:id="R2a4b014132f84043"/>
      <w:footerReference xmlns:r="http://schemas.openxmlformats.org/officeDocument/2006/relationships" w:type="default" r:id="R03fd08bc1907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RØNNING   ·   Org.nr 983 979 521   ·   Borøykilveien 25   ·   4916 BORØY   ·   Tlf. 37 16 78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b014132f84043" /><Relationship Type="http://schemas.openxmlformats.org/officeDocument/2006/relationships/footer" Target="/word/footer1.xml" Id="R03fd08bc19074969" /></Relationships>
</file>