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9eb4257da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AUDIOGRAFEN HØREAPPARATSPESIALISTEN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AUDIOGRAFEN HØREAPPARATSPESIALISTEN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c54f1b14949e6"/>
      <w:footerReference xmlns:r="http://schemas.openxmlformats.org/officeDocument/2006/relationships" w:type="default" r:id="R4432e1b72dfb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AUDIOGRAFEN HØREAPPARATSPESIALISTEN AS   ·   Org.nr 984 020 295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AUDIOGRAFEN HØREAPPARATSPESIALISTEN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c54f1b14949e6" /><Relationship Type="http://schemas.openxmlformats.org/officeDocument/2006/relationships/footer" Target="/word/footer1.xml" Id="R4432e1b72dfb4f35" /></Relationships>
</file>