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dac2b0f4541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TOMAGRUPPEN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TOMAGRUPPEN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535dac8772408f"/>
      <w:footerReference xmlns:r="http://schemas.openxmlformats.org/officeDocument/2006/relationships" w:type="default" r:id="R99b232f3ba1344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TOMAGRUPPEN AS   ·   Org.nr 984 028 474   ·   Krokatjønnveien 15   ·   5147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535dac8772408f" /><Relationship Type="http://schemas.openxmlformats.org/officeDocument/2006/relationships/footer" Target="/word/footer1.xml" Id="R99b232f3ba1344c9" /></Relationships>
</file>