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d09b2985f42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UNITON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UNITON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ee9e5bbc574fb3"/>
      <w:footerReference xmlns:r="http://schemas.openxmlformats.org/officeDocument/2006/relationships" w:type="default" r:id="R44c5eefc025140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UNITON AS   ·   Org.nr 984 033 281   ·   Aspåsveien 8   ·   8005 BODØ   ·   toneerts@icloud.com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ee9e5bbc574fb3" /><Relationship Type="http://schemas.openxmlformats.org/officeDocument/2006/relationships/footer" Target="/word/footer1.xml" Id="R44c5eefc025140e3" /></Relationships>
</file>