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2a612a537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27fcea29064f4895"/>
      <w:footerReference xmlns:r="http://schemas.openxmlformats.org/officeDocument/2006/relationships" w:type="default" r:id="R411709201b7e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cea29064f4895" /><Relationship Type="http://schemas.openxmlformats.org/officeDocument/2006/relationships/footer" Target="/word/footer1.xml" Id="R411709201b7e4c82" /></Relationships>
</file>