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d8913d3d2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KEITH BAXTER CHARTERING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KEITH BAXTER CHARTERING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d712b8bd84475"/>
      <w:footerReference xmlns:r="http://schemas.openxmlformats.org/officeDocument/2006/relationships" w:type="default" r:id="R4f68b177404d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KEITH BAXTER CHARTERING AS   ·   Org.nr 984 060 971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KEITH BAXTER CHARTERING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d712b8bd84475" /><Relationship Type="http://schemas.openxmlformats.org/officeDocument/2006/relationships/footer" Target="/word/footer1.xml" Id="R4f68b177404d4d62" /></Relationships>
</file>