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f58b6cd2f248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KILEMOEN INVEST AS.</w:t>
      </w:r>
    </w:p>
    <w:sectPr>
      <w:headerReference xmlns:r="http://schemas.openxmlformats.org/officeDocument/2006/relationships" w:type="default" r:id="R858fe01b942b4c71"/>
      <w:footerReference xmlns:r="http://schemas.openxmlformats.org/officeDocument/2006/relationships" w:type="default" r:id="R0017b0c380ef4c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KILEMOEN INVEST AS   ·   Org.nr 984 074 069   ·   Harald Hardrådes gate 2   ·   3511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KILEMOEN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8fe01b942b4c71" /><Relationship Type="http://schemas.openxmlformats.org/officeDocument/2006/relationships/footer" Target="/word/footer1.xml" Id="R0017b0c380ef4c62" /></Relationships>
</file>