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efce82aea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CREDENTUS INVEST AS.</w:t>
      </w:r>
    </w:p>
    <w:sectPr>
      <w:headerReference xmlns:r="http://schemas.openxmlformats.org/officeDocument/2006/relationships" w:type="default" r:id="Rc563499b5ca14a6f"/>
      <w:footerReference xmlns:r="http://schemas.openxmlformats.org/officeDocument/2006/relationships" w:type="default" r:id="R25ad9696f277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3499b5ca14a6f" /><Relationship Type="http://schemas.openxmlformats.org/officeDocument/2006/relationships/footer" Target="/word/footer1.xml" Id="R25ad9696f2774de8" /></Relationships>
</file>