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cbee25d624a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CREDENTUS INVEST AS</w:t>
      </w:r>
    </w:p>
    <w:sectPr>
      <w:headerReference xmlns:r="http://schemas.openxmlformats.org/officeDocument/2006/relationships" w:type="default" r:id="R5bf0331f36b4461a"/>
      <w:footerReference xmlns:r="http://schemas.openxmlformats.org/officeDocument/2006/relationships" w:type="default" r:id="R59981155f4a3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CREDENTUS INVEST AS   ·   Org.nr 984 085 990   ·   Idrettsveien 43B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CREDENTUS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f0331f36b4461a" /><Relationship Type="http://schemas.openxmlformats.org/officeDocument/2006/relationships/footer" Target="/word/footer1.xml" Id="R59981155f4a3451c" /></Relationships>
</file>