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f476bae55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MOTORSENTRET RØROS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MOTORSENTRET RØROS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cd2c6ac7e4dc9"/>
      <w:footerReference xmlns:r="http://schemas.openxmlformats.org/officeDocument/2006/relationships" w:type="default" r:id="R185ce73ec4e3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MOTORSENTRET RØROS AS   ·   Org.nr 984 177 151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MOTORSENTRET RØROS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cd2c6ac7e4dc9" /><Relationship Type="http://schemas.openxmlformats.org/officeDocument/2006/relationships/footer" Target="/word/footer1.xml" Id="R185ce73ec4e344cd" /></Relationships>
</file>