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785cefd6d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DR. RAGNAR MØRKS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DR. RAGNAR MØRKS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cb18a31964d33"/>
      <w:footerReference xmlns:r="http://schemas.openxmlformats.org/officeDocument/2006/relationships" w:type="default" r:id="R526971296014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DR. RAGNAR MØRKS LEGAT STI   ·   Org.nr 984 181 973   ·   c/o Rieber-Mohn, Gyldenløves gate 19A   ·   0260 OSLO   ·   Tlf. 22 41 44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DR. RAGNAR MØRKS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cb18a31964d33" /><Relationship Type="http://schemas.openxmlformats.org/officeDocument/2006/relationships/footer" Target="/word/footer1.xml" Id="R5269712960144e24" /></Relationships>
</file>