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987c87f93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DOMSTOLENE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DOMSTOLENE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91c8d98974eb7"/>
      <w:footerReference xmlns:r="http://schemas.openxmlformats.org/officeDocument/2006/relationships" w:type="default" r:id="R6089c2502408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91c8d98974eb7" /><Relationship Type="http://schemas.openxmlformats.org/officeDocument/2006/relationships/footer" Target="/word/footer1.xml" Id="R6089c25024084559" /></Relationships>
</file>