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c5ded6ee614c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Hervik,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HERVIK UNGDOMSLAG</w:t>
      </w:r>
    </w:p>
    <w:sectPr>
      <w:headerReference xmlns:r="http://schemas.openxmlformats.org/officeDocument/2006/relationships" w:type="default" r:id="Re09d5c0356284132"/>
      <w:footerReference xmlns:r="http://schemas.openxmlformats.org/officeDocument/2006/relationships" w:type="default" r:id="R3648b602b11143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HERVIK UNGDOMSLAG   ·   Org.nr 984 224 559   ·   Hundsnesvegen 110   ·   5566 HERVIK   ·   turidaskeland@gmail.com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HERVIK 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9d5c0356284132" /><Relationship Type="http://schemas.openxmlformats.org/officeDocument/2006/relationships/footer" Target="/word/footer1.xml" Id="R3648b602b1114393" /></Relationships>
</file>