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6701d6d85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MESTERLYS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MESTERLYS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a534ec8274de2"/>
      <w:footerReference xmlns:r="http://schemas.openxmlformats.org/officeDocument/2006/relationships" w:type="default" r:id="Re2fdcfc844b349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MESTERLYS INVEST AS   ·   Org.nr 984 241 801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MESTERLYS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a534ec8274de2" /><Relationship Type="http://schemas.openxmlformats.org/officeDocument/2006/relationships/footer" Target="/word/footer1.xml" Id="Re2fdcfc844b34974" /></Relationships>
</file>