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58af022a5b4d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BEIAS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BEIAS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68dd22920946e4"/>
      <w:footerReference xmlns:r="http://schemas.openxmlformats.org/officeDocument/2006/relationships" w:type="default" r:id="R04500c4b388742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BEIAS GRUPPEN AS   ·   Org.nr 984 246 455   ·   Hertzbergs gate 34   ·   2318 HAMAR   ·   Tlf. 40 00 28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BEIAS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68dd22920946e4" /><Relationship Type="http://schemas.openxmlformats.org/officeDocument/2006/relationships/footer" Target="/word/footer1.xml" Id="R04500c4b38874242" /></Relationships>
</file>