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20a7fc6d849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BEIAS GRUPPEN AS</w:t>
      </w:r>
    </w:p>
    <w:sectPr>
      <w:headerReference xmlns:r="http://schemas.openxmlformats.org/officeDocument/2006/relationships" w:type="default" r:id="R7a5c87c231754369"/>
      <w:footerReference xmlns:r="http://schemas.openxmlformats.org/officeDocument/2006/relationships" w:type="default" r:id="Rab7d214eb849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BEIAS GRUPPEN AS   ·   Org.nr 984 246 455   ·   Hertzbergs gate 34   ·   2318 HAMAR   ·   Tlf. 40 00 28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BEIAS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c87c231754369" /><Relationship Type="http://schemas.openxmlformats.org/officeDocument/2006/relationships/footer" Target="/word/footer1.xml" Id="Rab7d214eb8494743" /></Relationships>
</file>