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65329b223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LESELYST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LESELYST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83c86b57e407d"/>
      <w:footerReference xmlns:r="http://schemas.openxmlformats.org/officeDocument/2006/relationships" w:type="default" r:id="R87e86ec7d333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LESELYST AS   ·   Org.nr 984 248 628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LESELYST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83c86b57e407d" /><Relationship Type="http://schemas.openxmlformats.org/officeDocument/2006/relationships/footer" Target="/word/footer1.xml" Id="R87e86ec7d3334d8f" /></Relationships>
</file>