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25266ba2248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REGNSKAP OG RÅDGIVNING AS</w:t>
      </w:r>
    </w:p>
    <w:sectPr>
      <w:headerReference xmlns:r="http://schemas.openxmlformats.org/officeDocument/2006/relationships" w:type="default" r:id="R658ab742fabb40f2"/>
      <w:footerReference xmlns:r="http://schemas.openxmlformats.org/officeDocument/2006/relationships" w:type="default" r:id="R27064416c3ac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ab742fabb40f2" /><Relationship Type="http://schemas.openxmlformats.org/officeDocument/2006/relationships/footer" Target="/word/footer1.xml" Id="R27064416c3ac4e78" /></Relationships>
</file>