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a5d2895d3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NIDAROS OPPMÅLING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NIDAROS OPPMÅLING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4bca4005a4cc7"/>
      <w:footerReference xmlns:r="http://schemas.openxmlformats.org/officeDocument/2006/relationships" w:type="default" r:id="R28d1640ceac5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OPPMÅLING AS   ·   Org.nr 984 430 299   ·   Tungavegen 28   ·   7047 TRONDHEIM   ·   Tlf. 73 82 99 00   ·   post@nidopp.no   ·   www.nidopp.no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OPPMÅLING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4bca4005a4cc7" /><Relationship Type="http://schemas.openxmlformats.org/officeDocument/2006/relationships/footer" Target="/word/footer1.xml" Id="R28d1640ceac540c0" /></Relationships>
</file>